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Trefeglwys Community Council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Meeting Agenda</w:t>
      </w:r>
    </w:p>
    <w:p>
      <w:pPr>
        <w:pStyle w:val="Standard"/>
        <w:tabs>
          <w:tab w:val="clear" w:pos="709"/>
          <w:tab w:val="left" w:pos="851" w:leader="none"/>
        </w:tabs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Tuesday 25</w:t>
      </w:r>
      <w:r>
        <w:rPr>
          <w:rFonts w:cs="Calibri" w:ascii="Calibri" w:hAnsi="Calibri" w:asciiTheme="minorHAnsi" w:cstheme="minorHAnsi" w:hAnsiTheme="minorHAnsi"/>
          <w:b/>
          <w:bCs/>
          <w:vertAlign w:val="superscript"/>
        </w:rPr>
        <w:t>th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March 2025 at 7pm  Trefeglwys Memorial Hall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Apologies </w:t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cstheme="minorHAnsi" w:ascii="Calibri" w:hAnsi="Calibri"/>
          <w:b/>
          <w:bCs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Declarations of Interest</w:t>
      </w:r>
      <w:r>
        <w:rPr>
          <w:rFonts w:cs="Calibri" w:ascii="Calibri" w:hAnsi="Calibri" w:asciiTheme="minorHAnsi" w:cstheme="minorHAnsi" w:hAnsiTheme="minorHAnsi"/>
          <w:bCs/>
          <w:i/>
          <w:sz w:val="21"/>
          <w:szCs w:val="21"/>
        </w:rPr>
        <w:t xml:space="preserve">  (Declarations of interest whether likely to benefit or disadvantage should be disclosed prior to commencement of discussion)</w:t>
      </w:r>
      <w:r>
        <w:rPr>
          <w:rFonts w:cs="Calibri" w:ascii="Calibri" w:hAnsi="Calibri" w:asciiTheme="minorHAnsi" w:cstheme="minorHAnsi" w:hAnsiTheme="minorHAnsi"/>
          <w:bCs/>
          <w:color w:val="FF0000"/>
          <w:sz w:val="21"/>
          <w:szCs w:val="21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21"/>
        </w:rPr>
      </w:pPr>
      <w:r>
        <w:rPr>
          <w:rFonts w:cs="Calibri" w:cstheme="minorHAnsi" w:ascii="Calibri" w:hAnsi="Calibri"/>
          <w:b/>
          <w:bCs/>
          <w:sz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Confirmation of the minutes of the meeting held on 25</w:t>
      </w: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  <w:vertAlign w:val="superscript"/>
        </w:rPr>
        <w:t>th</w:t>
      </w: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 February 2025</w:t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cstheme="minorHAnsi" w:ascii="Calibri" w:hAnsi="Calibri"/>
          <w:bCs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Matters Arising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 xml:space="preserve">1) Clerk vacancy 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1"/>
          <w:szCs w:val="21"/>
        </w:rPr>
        <w:t>( Request for Council to go into closed session following this  meeting to discuss applicants)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2) Windfarm Documents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3) Councillor vacancies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4) PC-Q Care and support package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5) Fly tipping.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6) Email password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7) O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VW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>. Awards conference 20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  <w:vertAlign w:val="superscript"/>
        </w:rPr>
        <w:t>th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1"/>
          <w:szCs w:val="21"/>
        </w:rPr>
        <w:t xml:space="preserve"> April 2025.</w:t>
      </w:r>
    </w:p>
    <w:p>
      <w:pPr>
        <w:pStyle w:val="Standard"/>
        <w:tabs>
          <w:tab w:val="clear" w:pos="709"/>
          <w:tab w:val="left" w:pos="55" w:leader="none"/>
        </w:tabs>
        <w:ind w:left="786"/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cstheme="minorHAnsi" w:ascii="Calibri" w:hAnsi="Calibri"/>
          <w:b/>
          <w:bCs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Correspondence </w:t>
      </w:r>
      <w:r>
        <w:rPr>
          <w:rFonts w:cs="Calibri" w:ascii="Calibri" w:hAnsi="Calibri" w:asciiTheme="minorHAnsi" w:cstheme="minorHAnsi" w:hAnsiTheme="minorHAnsi"/>
          <w:i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>
      <w:pPr>
        <w:pStyle w:val="ListParagraph"/>
        <w:widowControl/>
        <w:suppressAutoHyphens w:val="false"/>
        <w:ind w:left="786"/>
        <w:textAlignment w:val="auto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242424"/>
          <w:sz w:val="21"/>
          <w:shd w:fill="FFFFFF" w:val="clear"/>
        </w:rPr>
        <w:t>1) Letter of thanks to Mr Gwilym Evans</w:t>
      </w:r>
    </w:p>
    <w:p>
      <w:pPr>
        <w:pStyle w:val="Standard"/>
        <w:tabs>
          <w:tab w:val="clear" w:pos="709"/>
          <w:tab w:val="left" w:pos="55" w:leader="none"/>
        </w:tabs>
        <w:ind w:left="1440"/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cstheme="minorHAnsi" w:ascii="Calibri" w:hAnsi="Calibri"/>
          <w:b/>
          <w:bCs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Planning</w:t>
      </w:r>
    </w:p>
    <w:p>
      <w:pPr>
        <w:pStyle w:val="Standard"/>
        <w:tabs>
          <w:tab w:val="clear" w:pos="709"/>
          <w:tab w:val="left" w:pos="55" w:leader="none"/>
        </w:tabs>
        <w:ind w:left="1506"/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ascii="Calibri" w:hAnsi="Calibri" w:cstheme="minorHAnsi"/>
          <w:bCs/>
          <w:sz w:val="21"/>
          <w:szCs w:val="21"/>
        </w:rPr>
        <w:t xml:space="preserve">a)  </w:t>
      </w:r>
      <w:r>
        <w:rPr>
          <w:rFonts w:cs="Calibri" w:ascii="Calibri" w:hAnsi="Calibri" w:cstheme="minorHAnsi"/>
          <w:b/>
          <w:bCs/>
          <w:sz w:val="21"/>
          <w:szCs w:val="21"/>
        </w:rPr>
        <w:t xml:space="preserve">Ref 25/0273/HH </w:t>
      </w:r>
      <w:r>
        <w:rPr>
          <w:rFonts w:cs="Calibri" w:ascii="Calibri" w:hAnsi="Calibri" w:cstheme="minorHAnsi"/>
          <w:bCs/>
          <w:sz w:val="21"/>
          <w:szCs w:val="21"/>
        </w:rPr>
        <w:t xml:space="preserve">  </w:t>
      </w:r>
      <w:r>
        <w:rPr>
          <w:rFonts w:cs="Calibri" w:ascii="Calibri" w:hAnsi="Calibri" w:cstheme="minorHAnsi"/>
          <w:bCs/>
          <w:i/>
          <w:iCs/>
          <w:sz w:val="21"/>
          <w:szCs w:val="21"/>
        </w:rPr>
        <w:t>Erection of rear extensions together with external alterations at Nantygwartheg, Trefeglwys SY17 5QQ.</w:t>
      </w:r>
    </w:p>
    <w:p>
      <w:pPr>
        <w:pStyle w:val="Standard"/>
        <w:tabs>
          <w:tab w:val="clear" w:pos="709"/>
          <w:tab w:val="left" w:pos="55" w:leader="none"/>
        </w:tabs>
        <w:ind w:left="1506"/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ascii="Calibri" w:hAnsi="Calibri" w:cstheme="minorHAnsi"/>
          <w:bCs/>
          <w:i/>
          <w:iCs/>
          <w:sz w:val="21"/>
          <w:szCs w:val="21"/>
        </w:rPr>
        <w:t>This application is available to view on PCC’s website.</w:t>
      </w:r>
    </w:p>
    <w:p>
      <w:pPr>
        <w:pStyle w:val="Standard"/>
        <w:tabs>
          <w:tab w:val="clear" w:pos="709"/>
          <w:tab w:val="left" w:pos="55" w:leader="none"/>
        </w:tabs>
        <w:ind w:left="786"/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cstheme="minorHAnsi" w:ascii="Calibri" w:hAnsi="Calibri"/>
          <w:b/>
          <w:bCs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Finances/Accounts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Cs/>
          <w:sz w:val="21"/>
          <w:szCs w:val="21"/>
        </w:rPr>
        <w:t>Bank Account Access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Cs/>
          <w:sz w:val="21"/>
          <w:szCs w:val="21"/>
        </w:rPr>
        <w:t xml:space="preserve">Account Balances </w:t>
      </w:r>
      <w:r>
        <w:rPr>
          <w:rFonts w:cs="Calibri" w:ascii="Calibri" w:hAnsi="Calibri" w:asciiTheme="minorHAnsi" w:cstheme="minorHAnsi" w:hAnsiTheme="minorHAnsi"/>
          <w:bCs/>
          <w:i/>
          <w:iCs/>
          <w:sz w:val="21"/>
          <w:szCs w:val="21"/>
        </w:rPr>
        <w:t xml:space="preserve"> to be confirmed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Cs/>
          <w:sz w:val="21"/>
          <w:szCs w:val="21"/>
        </w:rPr>
        <w:t>Payments: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Cs/>
          <w:sz w:val="21"/>
          <w:szCs w:val="21"/>
        </w:rPr>
        <w:t>Receipts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2160"/>
        <w:rPr>
          <w:rFonts w:ascii="Calibri" w:hAnsi="Calibri" w:cs="Calibri" w:asciiTheme="minorHAnsi" w:cstheme="minorHAnsi" w:hAnsiTheme="minorHAnsi"/>
          <w:bCs/>
          <w:sz w:val="21"/>
          <w:szCs w:val="21"/>
        </w:rPr>
      </w:pPr>
      <w:r>
        <w:rPr>
          <w:rFonts w:cs="Calibri" w:cstheme="minorHAnsi" w:ascii="Calibri" w:hAnsi="Calibri"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55" w:leader="none"/>
        </w:tabs>
        <w:ind w:left="786"/>
        <w:rPr>
          <w:rFonts w:ascii="Calibri" w:hAnsi="Calibri" w:cs="Calibri" w:asciiTheme="minorHAnsi" w:cstheme="minorHAnsi" w:hAnsiTheme="minorHAnsi"/>
          <w:bCs/>
          <w:i/>
          <w:i/>
          <w:sz w:val="21"/>
          <w:szCs w:val="21"/>
        </w:rPr>
      </w:pPr>
      <w:r>
        <w:rPr>
          <w:rFonts w:cs="Calibri" w:cstheme="minorHAnsi" w:ascii="Calibri" w:hAnsi="Calibri"/>
          <w:bCs/>
          <w:i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Reports   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rFonts w:ascii="Calibri" w:hAnsi="Calibri" w:cs="Calibri" w:asciiTheme="minorHAnsi" w:cstheme="minorHAnsi" w:hAnsiTheme="minorHAnsi"/>
          <w:bCs/>
          <w:i/>
          <w:i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      </w:t>
      </w: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a) </w:t>
      </w: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OVW</w:t>
      </w:r>
    </w:p>
    <w:p>
      <w:pPr>
        <w:pStyle w:val="Standard"/>
        <w:numPr>
          <w:ilvl w:val="0"/>
          <w:numId w:val="0"/>
        </w:numPr>
        <w:tabs>
          <w:tab w:val="clear" w:pos="709"/>
          <w:tab w:val="left" w:pos="55" w:leader="none"/>
        </w:tabs>
        <w:ind w:hanging="0" w:left="786"/>
        <w:rPr>
          <w:rFonts w:ascii="Calibri" w:hAnsi="Calibri" w:cs="Calibri" w:asciiTheme="minorHAnsi" w:cstheme="minorHAnsi" w:hAnsiTheme="minorHAnsi"/>
          <w:bCs/>
          <w:i/>
          <w:i/>
          <w:sz w:val="21"/>
          <w:szCs w:val="21"/>
        </w:rPr>
      </w:pPr>
      <w:r>
        <w:rPr>
          <w:rFonts w:cs="Calibri" w:cstheme="minorHAnsi" w:ascii="Calibri" w:hAnsi="Calibri"/>
          <w:bCs/>
          <w:i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 xml:space="preserve">Any other business </w:t>
      </w:r>
      <w:r>
        <w:rPr>
          <w:rFonts w:cs="Calibri" w:ascii="Calibri" w:hAnsi="Calibri" w:asciiTheme="minorHAnsi" w:cstheme="minorHAnsi" w:hAnsiTheme="minorHAnsi"/>
          <w:bCs/>
          <w:i/>
          <w:sz w:val="21"/>
          <w:szCs w:val="21"/>
        </w:rPr>
        <w:t>At the discretion of the Chair</w:t>
      </w:r>
    </w:p>
    <w:p>
      <w:pPr>
        <w:pStyle w:val="Standard"/>
        <w:tabs>
          <w:tab w:val="clear" w:pos="709"/>
          <w:tab w:val="left" w:pos="55" w:leader="none"/>
        </w:tabs>
        <w:ind w:left="786"/>
        <w:rPr>
          <w:rFonts w:ascii="Calibri" w:hAnsi="Calibri" w:cs="Calibri" w:asciiTheme="minorHAnsi" w:cstheme="minorHAnsi" w:hAnsiTheme="minorHAnsi"/>
          <w:bCs/>
          <w:i/>
          <w:i/>
          <w:sz w:val="21"/>
          <w:szCs w:val="21"/>
        </w:rPr>
      </w:pPr>
      <w:r>
        <w:rPr>
          <w:rFonts w:cs="Calibri" w:cstheme="minorHAnsi" w:ascii="Calibri" w:hAnsi="Calibri"/>
          <w:bCs/>
          <w:i/>
          <w:sz w:val="21"/>
          <w:szCs w:val="21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color w:val="FF0000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Time and date of next meeting</w:t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color w:val="FF0000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FF0000"/>
          <w:sz w:val="21"/>
          <w:szCs w:val="21"/>
        </w:rPr>
        <w:t xml:space="preserve">            </w:t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color w:val="FF0000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FF0000"/>
          <w:sz w:val="21"/>
          <w:szCs w:val="21"/>
        </w:rPr>
        <w:t xml:space="preserve">               </w:t>
      </w: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</w:rPr>
        <w:t xml:space="preserve">   </w:t>
      </w: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</w:rPr>
        <w:t>Tuesday 22</w:t>
      </w: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  <w:vertAlign w:val="superscript"/>
        </w:rPr>
        <w:t>nd</w:t>
      </w: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</w:rPr>
        <w:t xml:space="preserve"> April 2025 at 7pm </w:t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color w:val="FF0000"/>
          <w:sz w:val="21"/>
          <w:szCs w:val="21"/>
        </w:rPr>
      </w:pPr>
      <w:r>
        <w:rPr>
          <w:rFonts w:cs="Calibri" w:cstheme="minorHAnsi" w:ascii="Calibri" w:hAnsi="Calibri"/>
          <w:bCs/>
          <w:i/>
          <w:color w:val="FF0000"/>
          <w:sz w:val="21"/>
          <w:szCs w:val="21"/>
        </w:rPr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color w:val="FF0000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</w:rPr>
        <w:t xml:space="preserve">   </w:t>
      </w: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</w:rPr>
        <w:t>Council to go in to closed session to discuss applicants for Clerk vacancy.</w:t>
      </w:r>
    </w:p>
    <w:p>
      <w:pPr>
        <w:pStyle w:val="Standard"/>
        <w:tabs>
          <w:tab w:val="clear" w:pos="709"/>
          <w:tab w:val="left" w:pos="55" w:leader="none"/>
        </w:tabs>
        <w:rPr>
          <w:rFonts w:ascii="Calibri" w:hAnsi="Calibri" w:cs="Calibri" w:asciiTheme="minorHAnsi" w:cstheme="minorHAnsi" w:hAnsiTheme="minorHAnsi"/>
          <w:bCs/>
          <w:i/>
          <w:i/>
          <w:color w:val="FF0000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FF0000"/>
          <w:sz w:val="21"/>
          <w:szCs w:val="21"/>
        </w:rPr>
        <w:t xml:space="preserve">    </w:t>
      </w:r>
      <w:r>
        <w:rPr>
          <w:rFonts w:cs="Calibri" w:ascii="Calibri" w:hAnsi="Calibri" w:asciiTheme="minorHAnsi" w:cstheme="minorHAnsi" w:hAnsiTheme="minorHAnsi"/>
          <w:b/>
          <w:bCs/>
          <w:i/>
          <w:color w:val="auto"/>
          <w:sz w:val="24"/>
          <w:szCs w:val="24"/>
        </w:rPr>
        <w:t>Press and Members of public will be asked to leave.</w:t>
      </w:r>
    </w:p>
    <w:p>
      <w:pPr>
        <w:pStyle w:val="Standard"/>
        <w:tabs>
          <w:tab w:val="clear" w:pos="709"/>
          <w:tab w:val="left" w:pos="55" w:leader="none"/>
        </w:tabs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FF0000"/>
          <w:sz w:val="24"/>
          <w:szCs w:val="24"/>
        </w:rPr>
        <w:t xml:space="preserve">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720" w:top="777" w:footer="720" w:bottom="77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false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298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sid w:val="004450c0"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26adf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26adf"/>
    <w:rPr>
      <w:rFonts w:cs="Mangal"/>
      <w:szCs w:val="21"/>
    </w:rPr>
  </w:style>
  <w:style w:type="character" w:styleId="TitleChar" w:customStyle="1">
    <w:name w:val="Title Char"/>
    <w:basedOn w:val="DefaultParagraphFont"/>
    <w:link w:val="Title"/>
    <w:uiPriority w:val="10"/>
    <w:qFormat/>
    <w:rsid w:val="003f0fa4"/>
    <w:rPr>
      <w:rFonts w:eastAsia="Times New Roman" w:cs="Times New Roman"/>
      <w:b/>
      <w:bCs/>
      <w:kern w:val="0"/>
      <w:lang w:eastAsia="ar-SA" w:bidi="ar-SA"/>
    </w:rPr>
  </w:style>
  <w:style w:type="character" w:styleId="Hyperlink">
    <w:name w:val="Hyperlink"/>
    <w:basedOn w:val="DefaultParagraphFont"/>
    <w:uiPriority w:val="99"/>
    <w:semiHidden/>
    <w:unhideWhenUsed/>
    <w:rsid w:val="00cf3a92"/>
    <w:rPr>
      <w:color w:val="0000FF"/>
      <w:u w:val="single"/>
    </w:rPr>
  </w:style>
  <w:style w:type="paragraph" w:styleId="Heading" w:customStyle="1">
    <w:name w:val="Heading"/>
    <w:basedOn w:val="Standard"/>
    <w:next w:val="Textbody"/>
    <w:qFormat/>
    <w:rsid w:val="004450c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4450c0"/>
    <w:pPr/>
    <w:rPr/>
  </w:style>
  <w:style w:type="paragraph" w:styleId="Caption">
    <w:name w:val="Caption"/>
    <w:basedOn w:val="Standard"/>
    <w:qFormat/>
    <w:rsid w:val="004450c0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qFormat/>
    <w:rsid w:val="004450c0"/>
    <w:pPr>
      <w:suppressLineNumbers/>
    </w:pPr>
    <w:rPr/>
  </w:style>
  <w:style w:type="paragraph" w:styleId="Standard" w:customStyle="1">
    <w:name w:val="Standard"/>
    <w:qFormat/>
    <w:rsid w:val="004450c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paragraph" w:styleId="Textbody" w:customStyle="1">
    <w:name w:val="Text body"/>
    <w:basedOn w:val="Standard"/>
    <w:qFormat/>
    <w:rsid w:val="004450c0"/>
    <w:pPr>
      <w:spacing w:before="0" w:after="120"/>
    </w:pPr>
    <w:rPr/>
  </w:style>
  <w:style w:type="paragraph" w:styleId="ListParagraph">
    <w:name w:val="List Paragraph"/>
    <w:basedOn w:val="Normal"/>
    <w:uiPriority w:val="34"/>
    <w:qFormat/>
    <w:rsid w:val="002d2ffd"/>
    <w:pPr>
      <w:spacing w:before="0" w:after="0"/>
      <w:ind w:left="720"/>
      <w:contextualSpacing/>
    </w:pPr>
    <w:rPr>
      <w:rFonts w:cs="Mangal"/>
      <w:szCs w:val="21"/>
    </w:rPr>
  </w:style>
  <w:style w:type="paragraph" w:styleId="xxmsonormal" w:customStyle="1">
    <w:name w:val="x_x_msonormal"/>
    <w:basedOn w:val="Normal"/>
    <w:qFormat/>
    <w:rsid w:val="00a718d5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c4771e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D275-ACE9-4A1B-9D2F-CD3956F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LibreOffice/24.2.5.2$Windows_X86_64 LibreOffice_project/bffef4ea93e59bebbeaf7f431bb02b1a39ee8a59</Application>
  <AppVersion>15.0000</AppVersion>
  <Pages>1</Pages>
  <Words>218</Words>
  <Characters>1167</Characters>
  <CharactersWithSpaces>1405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2024-08-30T16:37:00Z</dcterms:created>
  <dc:creator>Kat Holwill</dc:creator>
  <dc:description/>
  <dc:language>en-GB</dc:language>
  <cp:lastModifiedBy/>
  <cp:lastPrinted>2023-07-17T20:21:00Z</cp:lastPrinted>
  <dcterms:modified xsi:type="dcterms:W3CDTF">2025-03-19T20:34:21Z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